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7B5B" w14:textId="77777777" w:rsidR="00A16CAC" w:rsidRPr="00E62F76" w:rsidRDefault="00A16CAC" w:rsidP="00A16CAC">
      <w:pPr>
        <w:jc w:val="both"/>
        <w:rPr>
          <w:rFonts w:asciiTheme="minorHAnsi" w:hAnsiTheme="minorHAnsi" w:cstheme="minorHAnsi"/>
          <w:sz w:val="22"/>
          <w:szCs w:val="22"/>
        </w:rPr>
      </w:pPr>
      <w:r w:rsidRPr="00E62F76">
        <w:rPr>
          <w:rFonts w:asciiTheme="minorHAnsi" w:hAnsiTheme="minorHAnsi" w:cstheme="minorHAnsi"/>
          <w:sz w:val="22"/>
          <w:szCs w:val="22"/>
          <w:highlight w:val="yellow"/>
        </w:rPr>
        <w:t xml:space="preserve">XXX </w:t>
      </w:r>
      <w:proofErr w:type="spellStart"/>
      <w:r w:rsidRPr="00E62F76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E62F76">
        <w:rPr>
          <w:rFonts w:asciiTheme="minorHAnsi" w:hAnsiTheme="minorHAnsi" w:cstheme="minorHAnsi"/>
          <w:sz w:val="22"/>
          <w:szCs w:val="22"/>
          <w:highlight w:val="yellow"/>
        </w:rPr>
        <w:t xml:space="preserve"> MP</w:t>
      </w:r>
    </w:p>
    <w:p w14:paraId="533F175E" w14:textId="77777777" w:rsidR="00A16CAC" w:rsidRPr="00E62F76" w:rsidRDefault="00A16CAC" w:rsidP="00A16CAC">
      <w:pPr>
        <w:jc w:val="both"/>
        <w:rPr>
          <w:rFonts w:asciiTheme="minorHAnsi" w:hAnsiTheme="minorHAnsi" w:cstheme="minorHAnsi"/>
          <w:sz w:val="22"/>
          <w:szCs w:val="22"/>
        </w:rPr>
      </w:pPr>
      <w:r w:rsidRPr="00E62F76">
        <w:rPr>
          <w:rFonts w:asciiTheme="minorHAnsi" w:hAnsiTheme="minorHAnsi" w:cstheme="minorHAnsi"/>
          <w:sz w:val="22"/>
          <w:szCs w:val="22"/>
        </w:rPr>
        <w:t xml:space="preserve">House of Commons </w:t>
      </w:r>
    </w:p>
    <w:p w14:paraId="36704BAA" w14:textId="77777777" w:rsidR="00A16CAC" w:rsidRPr="00E62F76" w:rsidRDefault="00A16CAC" w:rsidP="00A16CAC">
      <w:pPr>
        <w:jc w:val="both"/>
        <w:rPr>
          <w:rFonts w:asciiTheme="minorHAnsi" w:hAnsiTheme="minorHAnsi" w:cstheme="minorHAnsi"/>
          <w:sz w:val="22"/>
          <w:szCs w:val="22"/>
        </w:rPr>
      </w:pPr>
      <w:r w:rsidRPr="00E62F76">
        <w:rPr>
          <w:rFonts w:asciiTheme="minorHAnsi" w:hAnsiTheme="minorHAnsi" w:cstheme="minorHAnsi"/>
          <w:sz w:val="22"/>
          <w:szCs w:val="22"/>
        </w:rPr>
        <w:t>Westminster</w:t>
      </w:r>
    </w:p>
    <w:p w14:paraId="0D137C6C" w14:textId="77777777" w:rsidR="00A16CAC" w:rsidRPr="00E62F76" w:rsidRDefault="00A16CAC" w:rsidP="00A16CAC">
      <w:pPr>
        <w:jc w:val="both"/>
        <w:rPr>
          <w:rFonts w:asciiTheme="minorHAnsi" w:hAnsiTheme="minorHAnsi" w:cstheme="minorHAnsi"/>
          <w:sz w:val="22"/>
          <w:szCs w:val="22"/>
        </w:rPr>
      </w:pPr>
      <w:r w:rsidRPr="00E62F76">
        <w:rPr>
          <w:rFonts w:asciiTheme="minorHAnsi" w:hAnsiTheme="minorHAnsi" w:cstheme="minorHAnsi"/>
          <w:sz w:val="22"/>
          <w:szCs w:val="22"/>
        </w:rPr>
        <w:t xml:space="preserve">London </w:t>
      </w:r>
    </w:p>
    <w:p w14:paraId="3F98EF89" w14:textId="77777777" w:rsidR="00A16CAC" w:rsidRPr="00E62F76" w:rsidRDefault="00A16CAC" w:rsidP="00A16CAC">
      <w:pPr>
        <w:jc w:val="both"/>
        <w:rPr>
          <w:rFonts w:asciiTheme="minorHAnsi" w:hAnsiTheme="minorHAnsi" w:cstheme="minorHAnsi"/>
          <w:sz w:val="22"/>
          <w:szCs w:val="22"/>
        </w:rPr>
      </w:pPr>
      <w:r w:rsidRPr="00E62F76">
        <w:rPr>
          <w:rFonts w:asciiTheme="minorHAnsi" w:hAnsiTheme="minorHAnsi" w:cstheme="minorHAnsi"/>
          <w:sz w:val="22"/>
          <w:szCs w:val="22"/>
        </w:rPr>
        <w:t>SW1A 0AA</w:t>
      </w:r>
    </w:p>
    <w:p w14:paraId="7E704C5D" w14:textId="77777777" w:rsidR="00A16CAC" w:rsidRPr="00E62F76" w:rsidRDefault="00A16CAC" w:rsidP="00464C5E">
      <w:pPr>
        <w:jc w:val="righ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DABB33C" w14:textId="602ECCB6" w:rsidR="008C3FBD" w:rsidRPr="00E62F76" w:rsidRDefault="008C3FBD" w:rsidP="00464C5E">
      <w:pPr>
        <w:jc w:val="right"/>
        <w:rPr>
          <w:rFonts w:asciiTheme="minorHAnsi" w:hAnsiTheme="minorHAnsi" w:cstheme="minorHAnsi"/>
          <w:sz w:val="22"/>
          <w:szCs w:val="22"/>
        </w:rPr>
      </w:pPr>
      <w:r w:rsidRPr="00E62F76">
        <w:rPr>
          <w:rFonts w:asciiTheme="minorHAnsi" w:hAnsiTheme="minorHAnsi" w:cstheme="minorHAnsi"/>
          <w:sz w:val="22"/>
          <w:szCs w:val="22"/>
          <w:highlight w:val="yellow"/>
        </w:rPr>
        <w:t>[Date]</w:t>
      </w:r>
      <w:r w:rsidRPr="00E62F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07D32C" w14:textId="77777777" w:rsidR="008C3FBD" w:rsidRPr="00E62F76" w:rsidRDefault="008C3FBD">
      <w:pPr>
        <w:rPr>
          <w:rFonts w:asciiTheme="minorHAnsi" w:hAnsiTheme="minorHAnsi" w:cstheme="minorHAnsi"/>
          <w:sz w:val="22"/>
          <w:szCs w:val="22"/>
        </w:rPr>
      </w:pPr>
    </w:p>
    <w:p w14:paraId="7A3D18AC" w14:textId="77777777" w:rsidR="008C3FBD" w:rsidRPr="00E62F76" w:rsidRDefault="008C3FBD">
      <w:pPr>
        <w:rPr>
          <w:rFonts w:asciiTheme="minorHAnsi" w:hAnsiTheme="minorHAnsi" w:cstheme="minorHAnsi"/>
          <w:sz w:val="22"/>
          <w:szCs w:val="22"/>
        </w:rPr>
      </w:pPr>
      <w:r w:rsidRPr="00E62F76">
        <w:rPr>
          <w:rFonts w:asciiTheme="minorHAnsi" w:hAnsiTheme="minorHAnsi" w:cstheme="minorHAnsi"/>
          <w:sz w:val="22"/>
          <w:szCs w:val="22"/>
        </w:rPr>
        <w:t xml:space="preserve">Dear </w:t>
      </w:r>
      <w:r w:rsidRPr="00E62F76">
        <w:rPr>
          <w:rFonts w:asciiTheme="minorHAnsi" w:hAnsiTheme="minorHAnsi" w:cstheme="minorHAnsi"/>
          <w:sz w:val="22"/>
          <w:szCs w:val="22"/>
          <w:highlight w:val="yellow"/>
        </w:rPr>
        <w:t>[MP’s name],</w:t>
      </w:r>
    </w:p>
    <w:p w14:paraId="14E86896" w14:textId="77777777" w:rsidR="00182226" w:rsidRPr="00E62F76" w:rsidRDefault="00182226">
      <w:pPr>
        <w:rPr>
          <w:rFonts w:asciiTheme="minorHAnsi" w:hAnsiTheme="minorHAnsi" w:cstheme="minorHAnsi"/>
          <w:sz w:val="22"/>
          <w:szCs w:val="22"/>
        </w:rPr>
      </w:pPr>
    </w:p>
    <w:p w14:paraId="4813EF51" w14:textId="63F004A2" w:rsidR="00182226" w:rsidRPr="00E62F76" w:rsidRDefault="008B089C">
      <w:pPr>
        <w:rPr>
          <w:rFonts w:asciiTheme="minorHAnsi" w:hAnsiTheme="minorHAnsi" w:cstheme="minorHAnsi"/>
          <w:b/>
          <w:sz w:val="22"/>
          <w:szCs w:val="22"/>
        </w:rPr>
      </w:pPr>
      <w:r w:rsidRPr="00E62F76">
        <w:rPr>
          <w:rFonts w:asciiTheme="minorHAnsi" w:hAnsiTheme="minorHAnsi" w:cstheme="minorHAnsi"/>
          <w:b/>
          <w:sz w:val="22"/>
          <w:szCs w:val="22"/>
        </w:rPr>
        <w:t xml:space="preserve">Re: More years of </w:t>
      </w:r>
      <w:r w:rsidR="006B3BCE">
        <w:rPr>
          <w:rFonts w:asciiTheme="minorHAnsi" w:hAnsiTheme="minorHAnsi" w:cstheme="minorHAnsi"/>
          <w:b/>
          <w:sz w:val="22"/>
          <w:szCs w:val="22"/>
        </w:rPr>
        <w:t>b</w:t>
      </w:r>
      <w:r w:rsidRPr="00E62F76">
        <w:rPr>
          <w:rFonts w:asciiTheme="minorHAnsi" w:hAnsiTheme="minorHAnsi" w:cstheme="minorHAnsi"/>
          <w:b/>
          <w:sz w:val="22"/>
          <w:szCs w:val="22"/>
        </w:rPr>
        <w:t>enefit</w:t>
      </w:r>
      <w:r w:rsidR="006B3BCE">
        <w:rPr>
          <w:rFonts w:asciiTheme="minorHAnsi" w:hAnsiTheme="minorHAnsi" w:cstheme="minorHAnsi"/>
          <w:b/>
          <w:sz w:val="22"/>
          <w:szCs w:val="22"/>
        </w:rPr>
        <w:t>-</w:t>
      </w:r>
      <w:r w:rsidRPr="00E62F76">
        <w:rPr>
          <w:rFonts w:asciiTheme="minorHAnsi" w:hAnsiTheme="minorHAnsi" w:cstheme="minorHAnsi"/>
          <w:b/>
          <w:sz w:val="22"/>
          <w:szCs w:val="22"/>
        </w:rPr>
        <w:t>in</w:t>
      </w:r>
      <w:r w:rsidR="006B3BCE">
        <w:rPr>
          <w:rFonts w:asciiTheme="minorHAnsi" w:hAnsiTheme="minorHAnsi" w:cstheme="minorHAnsi"/>
          <w:b/>
          <w:sz w:val="22"/>
          <w:szCs w:val="22"/>
        </w:rPr>
        <w:t>-k</w:t>
      </w:r>
      <w:r w:rsidRPr="00E62F76">
        <w:rPr>
          <w:rFonts w:asciiTheme="minorHAnsi" w:hAnsiTheme="minorHAnsi" w:cstheme="minorHAnsi"/>
          <w:b/>
          <w:sz w:val="22"/>
          <w:szCs w:val="22"/>
        </w:rPr>
        <w:t>ind tax certainty</w:t>
      </w:r>
      <w:r w:rsidR="00513C98" w:rsidRPr="00E62F76">
        <w:rPr>
          <w:rFonts w:asciiTheme="minorHAnsi" w:hAnsiTheme="minorHAnsi" w:cstheme="minorHAnsi"/>
          <w:b/>
          <w:sz w:val="22"/>
          <w:szCs w:val="22"/>
        </w:rPr>
        <w:t xml:space="preserve"> to achieve zero emission motoring</w:t>
      </w:r>
    </w:p>
    <w:p w14:paraId="3FD0C939" w14:textId="77777777" w:rsidR="008C3FBD" w:rsidRPr="00E62F76" w:rsidRDefault="008C3FBD">
      <w:pPr>
        <w:rPr>
          <w:rFonts w:asciiTheme="minorHAnsi" w:hAnsiTheme="minorHAnsi" w:cstheme="minorHAnsi"/>
          <w:sz w:val="22"/>
          <w:szCs w:val="22"/>
        </w:rPr>
      </w:pPr>
    </w:p>
    <w:p w14:paraId="5A15854D" w14:textId="6F1AB269" w:rsidR="00684E39" w:rsidRPr="00E62F76" w:rsidRDefault="008D2C97" w:rsidP="00252FDF">
      <w:pPr>
        <w:jc w:val="both"/>
        <w:rPr>
          <w:rFonts w:asciiTheme="minorHAnsi" w:hAnsiTheme="minorHAnsi" w:cstheme="minorHAnsi"/>
          <w:sz w:val="22"/>
          <w:szCs w:val="22"/>
        </w:rPr>
      </w:pPr>
      <w:r w:rsidRPr="00E62F76">
        <w:rPr>
          <w:rFonts w:asciiTheme="minorHAnsi" w:hAnsiTheme="minorHAnsi" w:cstheme="minorHAnsi"/>
          <w:sz w:val="22"/>
          <w:szCs w:val="22"/>
        </w:rPr>
        <w:t xml:space="preserve">I am writing to you on behalf of </w:t>
      </w:r>
      <w:r w:rsidRPr="00E62F76">
        <w:rPr>
          <w:rFonts w:asciiTheme="minorHAnsi" w:hAnsiTheme="minorHAnsi" w:cstheme="minorHAnsi"/>
          <w:sz w:val="22"/>
          <w:szCs w:val="22"/>
          <w:highlight w:val="yellow"/>
        </w:rPr>
        <w:t>[your company name],</w:t>
      </w:r>
      <w:r w:rsidRPr="00E62F76">
        <w:rPr>
          <w:rFonts w:asciiTheme="minorHAnsi" w:hAnsiTheme="minorHAnsi" w:cstheme="minorHAnsi"/>
          <w:sz w:val="22"/>
          <w:szCs w:val="22"/>
        </w:rPr>
        <w:t xml:space="preserve"> as an employer based in your constituency. We operate a </w:t>
      </w:r>
      <w:r w:rsidRPr="00E62F76">
        <w:rPr>
          <w:rFonts w:asciiTheme="minorHAnsi" w:hAnsiTheme="minorHAnsi" w:cstheme="minorHAnsi"/>
          <w:sz w:val="22"/>
          <w:szCs w:val="22"/>
          <w:highlight w:val="yellow"/>
        </w:rPr>
        <w:t>[company car and/or a salary sacrifice]</w:t>
      </w:r>
      <w:r w:rsidRPr="00E62F76">
        <w:rPr>
          <w:rFonts w:asciiTheme="minorHAnsi" w:hAnsiTheme="minorHAnsi" w:cstheme="minorHAnsi"/>
          <w:sz w:val="22"/>
          <w:szCs w:val="22"/>
        </w:rPr>
        <w:t xml:space="preserve"> scheme for our employees</w:t>
      </w:r>
      <w:r w:rsidR="006D3535" w:rsidRPr="00E62F7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0C9302" w14:textId="77777777" w:rsidR="00684E39" w:rsidRPr="00E62F76" w:rsidRDefault="00684E39" w:rsidP="00252F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A3B5A6" w14:textId="75470FA3" w:rsidR="004F2ED3" w:rsidRPr="00E62F76" w:rsidRDefault="009E7996" w:rsidP="00252FDF">
      <w:pPr>
        <w:jc w:val="both"/>
        <w:rPr>
          <w:rFonts w:asciiTheme="minorHAnsi" w:hAnsiTheme="minorHAnsi" w:cstheme="minorHAnsi"/>
          <w:sz w:val="22"/>
          <w:szCs w:val="22"/>
        </w:rPr>
      </w:pPr>
      <w:r w:rsidRPr="00E62F76">
        <w:rPr>
          <w:rFonts w:asciiTheme="minorHAnsi" w:hAnsiTheme="minorHAnsi" w:cstheme="minorHAnsi"/>
          <w:sz w:val="22"/>
          <w:szCs w:val="22"/>
        </w:rPr>
        <w:t xml:space="preserve">However, we are increasingly </w:t>
      </w:r>
      <w:r w:rsidR="00527EA0" w:rsidRPr="00E62F76">
        <w:rPr>
          <w:rFonts w:asciiTheme="minorHAnsi" w:hAnsiTheme="minorHAnsi" w:cstheme="minorHAnsi"/>
          <w:sz w:val="22"/>
          <w:szCs w:val="22"/>
        </w:rPr>
        <w:t>concern</w:t>
      </w:r>
      <w:r w:rsidRPr="00E62F76">
        <w:rPr>
          <w:rFonts w:asciiTheme="minorHAnsi" w:hAnsiTheme="minorHAnsi" w:cstheme="minorHAnsi"/>
          <w:sz w:val="22"/>
          <w:szCs w:val="22"/>
        </w:rPr>
        <w:t>ed</w:t>
      </w:r>
      <w:r w:rsidR="00527EA0" w:rsidRPr="00E62F76">
        <w:rPr>
          <w:rFonts w:asciiTheme="minorHAnsi" w:hAnsiTheme="minorHAnsi" w:cstheme="minorHAnsi"/>
          <w:sz w:val="22"/>
          <w:szCs w:val="22"/>
        </w:rPr>
        <w:t xml:space="preserve"> about the lack of foresight on </w:t>
      </w:r>
      <w:r w:rsidR="000B61C7">
        <w:rPr>
          <w:rFonts w:asciiTheme="minorHAnsi" w:hAnsiTheme="minorHAnsi" w:cstheme="minorHAnsi"/>
          <w:sz w:val="22"/>
          <w:szCs w:val="22"/>
        </w:rPr>
        <w:t>b</w:t>
      </w:r>
      <w:r w:rsidR="00146AA4" w:rsidRPr="00E62F76">
        <w:rPr>
          <w:rFonts w:asciiTheme="minorHAnsi" w:hAnsiTheme="minorHAnsi" w:cstheme="minorHAnsi"/>
          <w:sz w:val="22"/>
          <w:szCs w:val="22"/>
        </w:rPr>
        <w:t>enefit</w:t>
      </w:r>
      <w:r w:rsidR="000B61C7">
        <w:rPr>
          <w:rFonts w:asciiTheme="minorHAnsi" w:hAnsiTheme="minorHAnsi" w:cstheme="minorHAnsi"/>
          <w:sz w:val="22"/>
          <w:szCs w:val="22"/>
        </w:rPr>
        <w:t>-</w:t>
      </w:r>
      <w:r w:rsidR="00146AA4" w:rsidRPr="00E62F76">
        <w:rPr>
          <w:rFonts w:asciiTheme="minorHAnsi" w:hAnsiTheme="minorHAnsi" w:cstheme="minorHAnsi"/>
          <w:sz w:val="22"/>
          <w:szCs w:val="22"/>
        </w:rPr>
        <w:t>in</w:t>
      </w:r>
      <w:r w:rsidR="000B61C7">
        <w:rPr>
          <w:rFonts w:asciiTheme="minorHAnsi" w:hAnsiTheme="minorHAnsi" w:cstheme="minorHAnsi"/>
          <w:sz w:val="22"/>
          <w:szCs w:val="22"/>
        </w:rPr>
        <w:t>-k</w:t>
      </w:r>
      <w:r w:rsidR="00146AA4" w:rsidRPr="00E62F76">
        <w:rPr>
          <w:rFonts w:asciiTheme="minorHAnsi" w:hAnsiTheme="minorHAnsi" w:cstheme="minorHAnsi"/>
          <w:sz w:val="22"/>
          <w:szCs w:val="22"/>
        </w:rPr>
        <w:t>ind (</w:t>
      </w:r>
      <w:proofErr w:type="spellStart"/>
      <w:r w:rsidR="00527EA0" w:rsidRPr="00E62F76">
        <w:rPr>
          <w:rFonts w:asciiTheme="minorHAnsi" w:hAnsiTheme="minorHAnsi" w:cstheme="minorHAnsi"/>
          <w:sz w:val="22"/>
          <w:szCs w:val="22"/>
        </w:rPr>
        <w:t>BiK</w:t>
      </w:r>
      <w:proofErr w:type="spellEnd"/>
      <w:r w:rsidR="00146AA4" w:rsidRPr="00E62F76">
        <w:rPr>
          <w:rFonts w:asciiTheme="minorHAnsi" w:hAnsiTheme="minorHAnsi" w:cstheme="minorHAnsi"/>
          <w:sz w:val="22"/>
          <w:szCs w:val="22"/>
        </w:rPr>
        <w:t>)</w:t>
      </w:r>
      <w:r w:rsidR="00527EA0" w:rsidRPr="00E62F76">
        <w:rPr>
          <w:rFonts w:asciiTheme="minorHAnsi" w:hAnsiTheme="minorHAnsi" w:cstheme="minorHAnsi"/>
          <w:sz w:val="22"/>
          <w:szCs w:val="22"/>
        </w:rPr>
        <w:t xml:space="preserve"> taxation rates beyond 2025, despite the Government</w:t>
      </w:r>
      <w:r w:rsidR="004F2ED3" w:rsidRPr="00E62F76">
        <w:rPr>
          <w:rFonts w:asciiTheme="minorHAnsi" w:hAnsiTheme="minorHAnsi" w:cstheme="minorHAnsi"/>
          <w:sz w:val="22"/>
          <w:szCs w:val="22"/>
        </w:rPr>
        <w:t>’s</w:t>
      </w:r>
      <w:r w:rsidR="00527EA0" w:rsidRPr="00E62F76">
        <w:rPr>
          <w:rFonts w:asciiTheme="minorHAnsi" w:hAnsiTheme="minorHAnsi" w:cstheme="minorHAnsi"/>
          <w:sz w:val="22"/>
          <w:szCs w:val="22"/>
        </w:rPr>
        <w:t xml:space="preserve"> phase out date of </w:t>
      </w:r>
      <w:r w:rsidR="004F2ED3" w:rsidRPr="00E62F76">
        <w:rPr>
          <w:rFonts w:asciiTheme="minorHAnsi" w:hAnsiTheme="minorHAnsi" w:cstheme="minorHAnsi"/>
          <w:sz w:val="22"/>
          <w:szCs w:val="22"/>
        </w:rPr>
        <w:t xml:space="preserve">internal combustion engine </w:t>
      </w:r>
      <w:r w:rsidR="007172E5" w:rsidRPr="00E62F76">
        <w:rPr>
          <w:rFonts w:asciiTheme="minorHAnsi" w:hAnsiTheme="minorHAnsi" w:cstheme="minorHAnsi"/>
          <w:sz w:val="22"/>
          <w:szCs w:val="22"/>
        </w:rPr>
        <w:t xml:space="preserve">(ICE) </w:t>
      </w:r>
      <w:r w:rsidR="00527EA0" w:rsidRPr="00E62F76">
        <w:rPr>
          <w:rFonts w:asciiTheme="minorHAnsi" w:hAnsiTheme="minorHAnsi" w:cstheme="minorHAnsi"/>
          <w:sz w:val="22"/>
          <w:szCs w:val="22"/>
        </w:rPr>
        <w:t>vehicles by</w:t>
      </w:r>
      <w:r w:rsidR="004F2ED3" w:rsidRPr="00E62F76">
        <w:rPr>
          <w:rFonts w:asciiTheme="minorHAnsi" w:hAnsiTheme="minorHAnsi" w:cstheme="minorHAnsi"/>
          <w:sz w:val="22"/>
          <w:szCs w:val="22"/>
        </w:rPr>
        <w:t xml:space="preserve"> the year</w:t>
      </w:r>
      <w:r w:rsidR="00527EA0" w:rsidRPr="00E62F76">
        <w:rPr>
          <w:rFonts w:asciiTheme="minorHAnsi" w:hAnsiTheme="minorHAnsi" w:cstheme="minorHAnsi"/>
          <w:sz w:val="22"/>
          <w:szCs w:val="22"/>
        </w:rPr>
        <w:t xml:space="preserve"> 203</w:t>
      </w:r>
      <w:r w:rsidR="00FF24BA" w:rsidRPr="00E62F76">
        <w:rPr>
          <w:rFonts w:asciiTheme="minorHAnsi" w:hAnsiTheme="minorHAnsi" w:cstheme="minorHAnsi"/>
          <w:sz w:val="22"/>
          <w:szCs w:val="22"/>
        </w:rPr>
        <w:t>0</w:t>
      </w:r>
      <w:r w:rsidR="00527EA0" w:rsidRPr="00E62F7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FA4733" w14:textId="77777777" w:rsidR="004F2ED3" w:rsidRPr="00E62F76" w:rsidRDefault="004F2ED3" w:rsidP="00252F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24C52C" w14:textId="77C44BCD" w:rsidR="00981ADF" w:rsidRPr="00E62F76" w:rsidRDefault="00DE051E" w:rsidP="00252FDF">
      <w:pPr>
        <w:jc w:val="both"/>
        <w:rPr>
          <w:rFonts w:asciiTheme="minorHAnsi" w:hAnsiTheme="minorHAnsi" w:cstheme="minorHAnsi"/>
          <w:sz w:val="22"/>
          <w:szCs w:val="22"/>
        </w:rPr>
      </w:pPr>
      <w:r w:rsidRPr="00E62F76">
        <w:rPr>
          <w:rFonts w:asciiTheme="minorHAnsi" w:hAnsiTheme="minorHAnsi" w:cstheme="minorHAnsi"/>
          <w:sz w:val="22"/>
          <w:szCs w:val="22"/>
        </w:rPr>
        <w:t xml:space="preserve">The </w:t>
      </w:r>
      <w:r w:rsidR="007172E5" w:rsidRPr="00E62F76">
        <w:rPr>
          <w:rFonts w:asciiTheme="minorHAnsi" w:hAnsiTheme="minorHAnsi" w:cstheme="minorHAnsi"/>
          <w:sz w:val="22"/>
          <w:szCs w:val="22"/>
        </w:rPr>
        <w:t xml:space="preserve">single biggest driver fuelling the uptake of battery electric vehicles (BEVs) </w:t>
      </w:r>
      <w:r w:rsidR="009E7996" w:rsidRPr="00E62F76">
        <w:rPr>
          <w:rFonts w:asciiTheme="minorHAnsi" w:hAnsiTheme="minorHAnsi" w:cstheme="minorHAnsi"/>
          <w:sz w:val="22"/>
          <w:szCs w:val="22"/>
        </w:rPr>
        <w:t xml:space="preserve">in the UK </w:t>
      </w:r>
      <w:r w:rsidR="007172E5" w:rsidRPr="00E62F76">
        <w:rPr>
          <w:rFonts w:asciiTheme="minorHAnsi" w:hAnsiTheme="minorHAnsi" w:cstheme="minorHAnsi"/>
          <w:sz w:val="22"/>
          <w:szCs w:val="22"/>
        </w:rPr>
        <w:t xml:space="preserve">is their </w:t>
      </w:r>
      <w:r w:rsidRPr="00E62F76">
        <w:rPr>
          <w:rFonts w:asciiTheme="minorHAnsi" w:hAnsiTheme="minorHAnsi" w:cstheme="minorHAnsi"/>
          <w:sz w:val="22"/>
          <w:szCs w:val="22"/>
        </w:rPr>
        <w:t xml:space="preserve">current low </w:t>
      </w:r>
      <w:proofErr w:type="spellStart"/>
      <w:r w:rsidRPr="00E62F76">
        <w:rPr>
          <w:rFonts w:asciiTheme="minorHAnsi" w:hAnsiTheme="minorHAnsi" w:cstheme="minorHAnsi"/>
          <w:sz w:val="22"/>
          <w:szCs w:val="22"/>
        </w:rPr>
        <w:t>BiK</w:t>
      </w:r>
      <w:proofErr w:type="spellEnd"/>
      <w:r w:rsidRPr="00E62F76">
        <w:rPr>
          <w:rFonts w:asciiTheme="minorHAnsi" w:hAnsiTheme="minorHAnsi" w:cstheme="minorHAnsi"/>
          <w:sz w:val="22"/>
          <w:szCs w:val="22"/>
        </w:rPr>
        <w:t xml:space="preserve"> rates</w:t>
      </w:r>
      <w:r w:rsidR="007172E5" w:rsidRPr="00E62F76">
        <w:rPr>
          <w:rFonts w:asciiTheme="minorHAnsi" w:hAnsiTheme="minorHAnsi" w:cstheme="minorHAnsi"/>
          <w:sz w:val="22"/>
          <w:szCs w:val="22"/>
        </w:rPr>
        <w:t xml:space="preserve">, which have made them affordable options compared to </w:t>
      </w:r>
      <w:r w:rsidR="005C1657" w:rsidRPr="00E62F76">
        <w:rPr>
          <w:rFonts w:asciiTheme="minorHAnsi" w:hAnsiTheme="minorHAnsi" w:cstheme="minorHAnsi"/>
          <w:sz w:val="22"/>
          <w:szCs w:val="22"/>
        </w:rPr>
        <w:t>traditional petrol and diesel cars</w:t>
      </w:r>
      <w:r w:rsidR="007172E5" w:rsidRPr="00E62F76">
        <w:rPr>
          <w:rFonts w:asciiTheme="minorHAnsi" w:hAnsiTheme="minorHAnsi" w:cstheme="minorHAnsi"/>
          <w:sz w:val="22"/>
          <w:szCs w:val="22"/>
        </w:rPr>
        <w:t xml:space="preserve"> fo</w:t>
      </w:r>
      <w:r w:rsidRPr="00E62F76">
        <w:rPr>
          <w:rFonts w:asciiTheme="minorHAnsi" w:hAnsiTheme="minorHAnsi" w:cstheme="minorHAnsi"/>
          <w:sz w:val="22"/>
          <w:szCs w:val="22"/>
        </w:rPr>
        <w:t>r company car and salary sacrifice drivers</w:t>
      </w:r>
      <w:r w:rsidR="001B448D" w:rsidRPr="00E62F76">
        <w:rPr>
          <w:rFonts w:asciiTheme="minorHAnsi" w:hAnsiTheme="minorHAnsi" w:cstheme="minorHAnsi"/>
          <w:sz w:val="22"/>
          <w:szCs w:val="22"/>
        </w:rPr>
        <w:t>.</w:t>
      </w:r>
      <w:r w:rsidRPr="00E62F76">
        <w:rPr>
          <w:rFonts w:asciiTheme="minorHAnsi" w:hAnsiTheme="minorHAnsi" w:cstheme="minorHAnsi"/>
          <w:sz w:val="22"/>
          <w:szCs w:val="22"/>
        </w:rPr>
        <w:t xml:space="preserve"> Recent figures </w:t>
      </w:r>
      <w:r w:rsidR="002B0FCA" w:rsidRPr="00E62F76">
        <w:rPr>
          <w:rFonts w:asciiTheme="minorHAnsi" w:hAnsiTheme="minorHAnsi" w:cstheme="minorHAnsi"/>
          <w:sz w:val="22"/>
          <w:szCs w:val="22"/>
        </w:rPr>
        <w:t>from</w:t>
      </w:r>
      <w:r w:rsidRPr="00E62F76">
        <w:rPr>
          <w:rFonts w:asciiTheme="minorHAnsi" w:hAnsiTheme="minorHAnsi" w:cstheme="minorHAnsi"/>
          <w:sz w:val="22"/>
          <w:szCs w:val="22"/>
        </w:rPr>
        <w:t xml:space="preserve"> the British Vehicle Rental and Leasing Association </w:t>
      </w:r>
      <w:r w:rsidR="008B57A7" w:rsidRPr="00E62F76">
        <w:rPr>
          <w:rFonts w:asciiTheme="minorHAnsi" w:hAnsiTheme="minorHAnsi" w:cstheme="minorHAnsi"/>
          <w:sz w:val="22"/>
          <w:szCs w:val="22"/>
        </w:rPr>
        <w:t xml:space="preserve">(BVRLA) </w:t>
      </w:r>
      <w:r w:rsidRPr="00E62F76">
        <w:rPr>
          <w:rFonts w:asciiTheme="minorHAnsi" w:hAnsiTheme="minorHAnsi" w:cstheme="minorHAnsi"/>
          <w:sz w:val="22"/>
          <w:szCs w:val="22"/>
        </w:rPr>
        <w:t>show that the salary sacrifice vehicle parc is 22% BEV</w:t>
      </w:r>
      <w:r w:rsidR="00917FA7" w:rsidRPr="00E62F76">
        <w:rPr>
          <w:rFonts w:asciiTheme="minorHAnsi" w:hAnsiTheme="minorHAnsi" w:cstheme="minorHAnsi"/>
          <w:sz w:val="22"/>
          <w:szCs w:val="22"/>
        </w:rPr>
        <w:t xml:space="preserve"> and business lease sector 8%</w:t>
      </w:r>
      <w:r w:rsidRPr="00E62F76">
        <w:rPr>
          <w:rFonts w:asciiTheme="minorHAnsi" w:hAnsiTheme="minorHAnsi" w:cstheme="minorHAnsi"/>
          <w:sz w:val="22"/>
          <w:szCs w:val="22"/>
        </w:rPr>
        <w:t xml:space="preserve">, compared to the general vehicle parc which </w:t>
      </w:r>
      <w:r w:rsidR="001B448D" w:rsidRPr="00E62F76">
        <w:rPr>
          <w:rFonts w:asciiTheme="minorHAnsi" w:hAnsiTheme="minorHAnsi" w:cstheme="minorHAnsi"/>
          <w:sz w:val="22"/>
          <w:szCs w:val="22"/>
        </w:rPr>
        <w:t>is</w:t>
      </w:r>
      <w:r w:rsidRPr="00E62F76">
        <w:rPr>
          <w:rFonts w:asciiTheme="minorHAnsi" w:hAnsiTheme="minorHAnsi" w:cstheme="minorHAnsi"/>
          <w:sz w:val="22"/>
          <w:szCs w:val="22"/>
        </w:rPr>
        <w:t xml:space="preserve"> less than 1%</w:t>
      </w:r>
      <w:r w:rsidR="00A6235C" w:rsidRPr="00E62F76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  <w:r w:rsidRPr="00E62F76">
        <w:rPr>
          <w:rFonts w:asciiTheme="minorHAnsi" w:hAnsiTheme="minorHAnsi" w:cstheme="minorHAnsi"/>
          <w:sz w:val="22"/>
          <w:szCs w:val="22"/>
        </w:rPr>
        <w:t xml:space="preserve">. </w:t>
      </w:r>
      <w:r w:rsidR="00D83AE1" w:rsidRPr="00E62F76">
        <w:rPr>
          <w:rFonts w:asciiTheme="minorHAnsi" w:hAnsiTheme="minorHAnsi" w:cstheme="minorHAnsi"/>
          <w:sz w:val="22"/>
          <w:szCs w:val="22"/>
        </w:rPr>
        <w:t>The momentum in this market can be attributed to the five years of foresight provided in 2020 and has enabled s</w:t>
      </w:r>
      <w:r w:rsidR="00626503" w:rsidRPr="00E62F76">
        <w:rPr>
          <w:rFonts w:asciiTheme="minorHAnsi" w:hAnsiTheme="minorHAnsi" w:cstheme="minorHAnsi"/>
          <w:sz w:val="22"/>
          <w:szCs w:val="22"/>
        </w:rPr>
        <w:t xml:space="preserve">alary sacrifice and company car users </w:t>
      </w:r>
      <w:r w:rsidR="00D83AE1" w:rsidRPr="00E62F76">
        <w:rPr>
          <w:rFonts w:asciiTheme="minorHAnsi" w:hAnsiTheme="minorHAnsi" w:cstheme="minorHAnsi"/>
          <w:sz w:val="22"/>
          <w:szCs w:val="22"/>
        </w:rPr>
        <w:t xml:space="preserve">to lead </w:t>
      </w:r>
      <w:r w:rsidR="00626503" w:rsidRPr="00E62F76">
        <w:rPr>
          <w:rFonts w:asciiTheme="minorHAnsi" w:hAnsiTheme="minorHAnsi" w:cstheme="minorHAnsi"/>
          <w:sz w:val="22"/>
          <w:szCs w:val="22"/>
        </w:rPr>
        <w:t xml:space="preserve">the way. </w:t>
      </w:r>
    </w:p>
    <w:p w14:paraId="06D99B45" w14:textId="65265BDD" w:rsidR="00981ADF" w:rsidRPr="00E62F76" w:rsidRDefault="00981ADF" w:rsidP="00252F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398CD9" w14:textId="2CD62F9B" w:rsidR="00A00B2B" w:rsidRPr="00E62F76" w:rsidRDefault="009F1EE5" w:rsidP="0092029E">
      <w:pPr>
        <w:jc w:val="both"/>
        <w:rPr>
          <w:rFonts w:asciiTheme="minorHAnsi" w:hAnsiTheme="minorHAnsi" w:cstheme="minorHAnsi"/>
          <w:sz w:val="22"/>
          <w:szCs w:val="22"/>
        </w:rPr>
      </w:pPr>
      <w:r w:rsidRPr="00E62F76">
        <w:rPr>
          <w:rFonts w:asciiTheme="minorHAnsi" w:hAnsiTheme="minorHAnsi" w:cstheme="minorHAnsi"/>
          <w:sz w:val="22"/>
          <w:szCs w:val="22"/>
        </w:rPr>
        <w:t xml:space="preserve">We are </w:t>
      </w:r>
      <w:r w:rsidR="008A40AC" w:rsidRPr="00E62F76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Pr="00E62F76">
        <w:rPr>
          <w:rFonts w:asciiTheme="minorHAnsi" w:hAnsiTheme="minorHAnsi" w:cstheme="minorHAnsi"/>
          <w:sz w:val="22"/>
          <w:szCs w:val="22"/>
          <w:highlight w:val="yellow"/>
        </w:rPr>
        <w:t xml:space="preserve">trying to transition our </w:t>
      </w:r>
      <w:r w:rsidR="00A633D5" w:rsidRPr="00E62F76">
        <w:rPr>
          <w:rFonts w:asciiTheme="minorHAnsi" w:hAnsiTheme="minorHAnsi" w:cstheme="minorHAnsi"/>
          <w:sz w:val="22"/>
          <w:szCs w:val="22"/>
          <w:highlight w:val="yellow"/>
        </w:rPr>
        <w:t xml:space="preserve">company car drivers </w:t>
      </w:r>
      <w:r w:rsidR="008A40AC" w:rsidRPr="00E62F76">
        <w:rPr>
          <w:rFonts w:asciiTheme="minorHAnsi" w:hAnsiTheme="minorHAnsi" w:cstheme="minorHAnsi"/>
          <w:sz w:val="22"/>
          <w:szCs w:val="22"/>
          <w:highlight w:val="yellow"/>
        </w:rPr>
        <w:t>to</w:t>
      </w:r>
      <w:r w:rsidR="00A633D5" w:rsidRPr="00E62F76">
        <w:rPr>
          <w:rFonts w:asciiTheme="minorHAnsi" w:hAnsiTheme="minorHAnsi" w:cstheme="minorHAnsi"/>
          <w:sz w:val="22"/>
          <w:szCs w:val="22"/>
          <w:highlight w:val="yellow"/>
        </w:rPr>
        <w:t xml:space="preserve"> BEVs</w:t>
      </w:r>
      <w:r w:rsidR="008A40AC" w:rsidRPr="00E62F7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8A40AC" w:rsidRPr="00E62F76">
        <w:rPr>
          <w:rFonts w:asciiTheme="minorHAnsi" w:hAnsiTheme="minorHAnsi" w:cstheme="minorHAnsi"/>
          <w:sz w:val="22"/>
          <w:szCs w:val="22"/>
          <w:highlight w:val="yellow"/>
          <w:u w:val="single"/>
        </w:rPr>
        <w:t>and or</w:t>
      </w:r>
      <w:r w:rsidR="008A40AC" w:rsidRPr="00E62F76">
        <w:rPr>
          <w:rFonts w:asciiTheme="minorHAnsi" w:hAnsiTheme="minorHAnsi" w:cstheme="minorHAnsi"/>
          <w:sz w:val="22"/>
          <w:szCs w:val="22"/>
          <w:highlight w:val="yellow"/>
        </w:rPr>
        <w:t xml:space="preserve"> have offered a salary </w:t>
      </w:r>
      <w:r w:rsidR="0089773D" w:rsidRPr="00E62F76">
        <w:rPr>
          <w:rFonts w:asciiTheme="minorHAnsi" w:hAnsiTheme="minorHAnsi" w:cstheme="minorHAnsi"/>
          <w:sz w:val="22"/>
          <w:szCs w:val="22"/>
          <w:highlight w:val="yellow"/>
        </w:rPr>
        <w:t>sacrifice</w:t>
      </w:r>
      <w:r w:rsidR="008A40AC" w:rsidRPr="00E62F76">
        <w:rPr>
          <w:rFonts w:asciiTheme="minorHAnsi" w:hAnsiTheme="minorHAnsi" w:cstheme="minorHAnsi"/>
          <w:sz w:val="22"/>
          <w:szCs w:val="22"/>
          <w:highlight w:val="yellow"/>
        </w:rPr>
        <w:t xml:space="preserve"> scheme to our </w:t>
      </w:r>
      <w:r w:rsidR="0089773D" w:rsidRPr="00E62F76">
        <w:rPr>
          <w:rFonts w:asciiTheme="minorHAnsi" w:hAnsiTheme="minorHAnsi" w:cstheme="minorHAnsi"/>
          <w:sz w:val="22"/>
          <w:szCs w:val="22"/>
          <w:highlight w:val="yellow"/>
        </w:rPr>
        <w:t>employees</w:t>
      </w:r>
      <w:r w:rsidR="008A40AC" w:rsidRPr="00E62F76">
        <w:rPr>
          <w:rFonts w:asciiTheme="minorHAnsi" w:hAnsiTheme="minorHAnsi" w:cstheme="minorHAnsi"/>
          <w:sz w:val="22"/>
          <w:szCs w:val="22"/>
          <w:highlight w:val="yellow"/>
        </w:rPr>
        <w:t xml:space="preserve"> to enable them to </w:t>
      </w:r>
      <w:r w:rsidR="0089773D" w:rsidRPr="00E62F76">
        <w:rPr>
          <w:rFonts w:asciiTheme="minorHAnsi" w:hAnsiTheme="minorHAnsi" w:cstheme="minorHAnsi"/>
          <w:sz w:val="22"/>
          <w:szCs w:val="22"/>
          <w:highlight w:val="yellow"/>
        </w:rPr>
        <w:t>access zero emission motoring]</w:t>
      </w:r>
      <w:r w:rsidR="00626503" w:rsidRPr="00E62F76">
        <w:rPr>
          <w:rFonts w:asciiTheme="minorHAnsi" w:hAnsiTheme="minorHAnsi" w:cstheme="minorHAnsi"/>
          <w:sz w:val="22"/>
          <w:szCs w:val="22"/>
        </w:rPr>
        <w:t xml:space="preserve"> </w:t>
      </w:r>
      <w:r w:rsidR="00FF119C" w:rsidRPr="00E62F76">
        <w:rPr>
          <w:rFonts w:asciiTheme="minorHAnsi" w:hAnsiTheme="minorHAnsi" w:cstheme="minorHAnsi"/>
          <w:sz w:val="22"/>
          <w:szCs w:val="22"/>
        </w:rPr>
        <w:t>but we</w:t>
      </w:r>
      <w:r w:rsidR="00626503" w:rsidRPr="00E62F76">
        <w:rPr>
          <w:rFonts w:asciiTheme="minorHAnsi" w:hAnsiTheme="minorHAnsi" w:cstheme="minorHAnsi"/>
          <w:sz w:val="22"/>
          <w:szCs w:val="22"/>
        </w:rPr>
        <w:t xml:space="preserve"> need more years of foresight to do it. </w:t>
      </w:r>
      <w:r w:rsidR="00981ADF" w:rsidRPr="00E62F76">
        <w:rPr>
          <w:rFonts w:asciiTheme="minorHAnsi" w:hAnsiTheme="minorHAnsi" w:cstheme="minorHAnsi"/>
          <w:sz w:val="22"/>
          <w:szCs w:val="22"/>
        </w:rPr>
        <w:t xml:space="preserve">This </w:t>
      </w:r>
      <w:r w:rsidR="00D83AE1" w:rsidRPr="00E62F76">
        <w:rPr>
          <w:rFonts w:asciiTheme="minorHAnsi" w:hAnsiTheme="minorHAnsi" w:cstheme="minorHAnsi"/>
          <w:sz w:val="22"/>
          <w:szCs w:val="22"/>
        </w:rPr>
        <w:t>will allow</w:t>
      </w:r>
      <w:r w:rsidR="00981ADF" w:rsidRPr="00E62F76">
        <w:rPr>
          <w:rFonts w:asciiTheme="minorHAnsi" w:hAnsiTheme="minorHAnsi" w:cstheme="minorHAnsi"/>
          <w:sz w:val="22"/>
          <w:szCs w:val="22"/>
        </w:rPr>
        <w:t xml:space="preserve"> us</w:t>
      </w:r>
      <w:r w:rsidR="00D83AE1" w:rsidRPr="00E62F76">
        <w:rPr>
          <w:rFonts w:asciiTheme="minorHAnsi" w:hAnsiTheme="minorHAnsi" w:cstheme="minorHAnsi"/>
          <w:sz w:val="22"/>
          <w:szCs w:val="22"/>
        </w:rPr>
        <w:t xml:space="preserve"> and our drivers</w:t>
      </w:r>
      <w:r w:rsidR="00981ADF" w:rsidRPr="00E62F76">
        <w:rPr>
          <w:rFonts w:asciiTheme="minorHAnsi" w:hAnsiTheme="minorHAnsi" w:cstheme="minorHAnsi"/>
          <w:sz w:val="22"/>
          <w:szCs w:val="22"/>
        </w:rPr>
        <w:t xml:space="preserve"> to manage the lifetime cost of </w:t>
      </w:r>
      <w:r w:rsidR="00D83AE1" w:rsidRPr="00E62F76">
        <w:rPr>
          <w:rFonts w:asciiTheme="minorHAnsi" w:hAnsiTheme="minorHAnsi" w:cstheme="minorHAnsi"/>
          <w:sz w:val="22"/>
          <w:szCs w:val="22"/>
        </w:rPr>
        <w:t>the</w:t>
      </w:r>
      <w:r w:rsidR="00981ADF" w:rsidRPr="00E62F76">
        <w:rPr>
          <w:rFonts w:asciiTheme="minorHAnsi" w:hAnsiTheme="minorHAnsi" w:cstheme="minorHAnsi"/>
          <w:sz w:val="22"/>
          <w:szCs w:val="22"/>
        </w:rPr>
        <w:t xml:space="preserve"> </w:t>
      </w:r>
      <w:r w:rsidR="00D83AE1" w:rsidRPr="00E62F76">
        <w:rPr>
          <w:rFonts w:asciiTheme="minorHAnsi" w:hAnsiTheme="minorHAnsi" w:cstheme="minorHAnsi"/>
          <w:sz w:val="22"/>
          <w:szCs w:val="22"/>
        </w:rPr>
        <w:t xml:space="preserve">cars and have confidence to make the </w:t>
      </w:r>
      <w:r w:rsidR="00A16348" w:rsidRPr="00E62F76">
        <w:rPr>
          <w:rFonts w:asciiTheme="minorHAnsi" w:hAnsiTheme="minorHAnsi" w:cstheme="minorHAnsi"/>
          <w:sz w:val="22"/>
          <w:szCs w:val="22"/>
        </w:rPr>
        <w:t>switch</w:t>
      </w:r>
      <w:r w:rsidR="00981ADF" w:rsidRPr="00E62F76">
        <w:rPr>
          <w:rFonts w:asciiTheme="minorHAnsi" w:hAnsiTheme="minorHAnsi" w:cstheme="minorHAnsi"/>
          <w:sz w:val="22"/>
          <w:szCs w:val="22"/>
        </w:rPr>
        <w:t xml:space="preserve">. </w:t>
      </w:r>
      <w:r w:rsidR="0051363C" w:rsidRPr="00E62F76">
        <w:rPr>
          <w:rFonts w:asciiTheme="minorHAnsi" w:hAnsiTheme="minorHAnsi" w:cstheme="minorHAnsi"/>
          <w:sz w:val="22"/>
          <w:szCs w:val="22"/>
        </w:rPr>
        <w:t>C</w:t>
      </w:r>
      <w:r w:rsidR="00FF24BA" w:rsidRPr="00E62F76">
        <w:rPr>
          <w:rFonts w:asciiTheme="minorHAnsi" w:hAnsiTheme="minorHAnsi" w:cstheme="minorHAnsi"/>
          <w:sz w:val="22"/>
          <w:szCs w:val="22"/>
        </w:rPr>
        <w:t>ompany car and salary sacrifice fleets</w:t>
      </w:r>
      <w:r w:rsidR="0051363C" w:rsidRPr="00E62F76">
        <w:rPr>
          <w:rFonts w:asciiTheme="minorHAnsi" w:hAnsiTheme="minorHAnsi" w:cstheme="minorHAnsi"/>
          <w:sz w:val="22"/>
          <w:szCs w:val="22"/>
        </w:rPr>
        <w:t xml:space="preserve"> could</w:t>
      </w:r>
      <w:r w:rsidR="00FF24BA" w:rsidRPr="00E62F76">
        <w:rPr>
          <w:rFonts w:asciiTheme="minorHAnsi" w:hAnsiTheme="minorHAnsi" w:cstheme="minorHAnsi"/>
          <w:sz w:val="22"/>
          <w:szCs w:val="22"/>
        </w:rPr>
        <w:t xml:space="preserve"> be 100% zero emission by the end of the decade</w:t>
      </w:r>
      <w:r w:rsidR="00F34A5B" w:rsidRPr="00E62F76">
        <w:rPr>
          <w:rFonts w:asciiTheme="minorHAnsi" w:hAnsiTheme="minorHAnsi" w:cstheme="minorHAnsi"/>
          <w:sz w:val="22"/>
          <w:szCs w:val="22"/>
        </w:rPr>
        <w:t xml:space="preserve"> with </w:t>
      </w:r>
      <w:r w:rsidR="00FF24BA" w:rsidRPr="00E62F76">
        <w:rPr>
          <w:rFonts w:asciiTheme="minorHAnsi" w:hAnsiTheme="minorHAnsi" w:cstheme="minorHAnsi"/>
          <w:sz w:val="22"/>
          <w:szCs w:val="22"/>
        </w:rPr>
        <w:t xml:space="preserve">an attractive </w:t>
      </w:r>
      <w:proofErr w:type="spellStart"/>
      <w:r w:rsidR="00FF24BA" w:rsidRPr="00E62F76">
        <w:rPr>
          <w:rFonts w:asciiTheme="minorHAnsi" w:hAnsiTheme="minorHAnsi" w:cstheme="minorHAnsi"/>
          <w:sz w:val="22"/>
          <w:szCs w:val="22"/>
        </w:rPr>
        <w:t>BiK</w:t>
      </w:r>
      <w:proofErr w:type="spellEnd"/>
      <w:r w:rsidR="00FF24BA" w:rsidRPr="00E62F76">
        <w:rPr>
          <w:rFonts w:asciiTheme="minorHAnsi" w:hAnsiTheme="minorHAnsi" w:cstheme="minorHAnsi"/>
          <w:sz w:val="22"/>
          <w:szCs w:val="22"/>
        </w:rPr>
        <w:t xml:space="preserve"> rate </w:t>
      </w:r>
      <w:r w:rsidR="00F34A5B" w:rsidRPr="00E62F76">
        <w:rPr>
          <w:rFonts w:asciiTheme="minorHAnsi" w:hAnsiTheme="minorHAnsi" w:cstheme="minorHAnsi"/>
          <w:sz w:val="22"/>
          <w:szCs w:val="22"/>
        </w:rPr>
        <w:t>and</w:t>
      </w:r>
      <w:r w:rsidR="005C7070" w:rsidRPr="00E62F76">
        <w:rPr>
          <w:rFonts w:asciiTheme="minorHAnsi" w:hAnsiTheme="minorHAnsi" w:cstheme="minorHAnsi"/>
          <w:sz w:val="22"/>
          <w:szCs w:val="22"/>
        </w:rPr>
        <w:t xml:space="preserve"> adequate certainty</w:t>
      </w:r>
      <w:r w:rsidR="00FF24BA" w:rsidRPr="00E62F7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8A19CF" w14:textId="77777777" w:rsidR="0092029E" w:rsidRPr="00E62F76" w:rsidRDefault="0092029E" w:rsidP="009202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9FDDD" w14:textId="5C789703" w:rsidR="0092029E" w:rsidRPr="00E62F76" w:rsidRDefault="0092029E" w:rsidP="0092029E">
      <w:pPr>
        <w:jc w:val="both"/>
        <w:rPr>
          <w:rFonts w:asciiTheme="minorHAnsi" w:hAnsiTheme="minorHAnsi" w:cstheme="minorHAnsi"/>
          <w:sz w:val="22"/>
          <w:szCs w:val="22"/>
        </w:rPr>
      </w:pPr>
      <w:r w:rsidRPr="00E62F76">
        <w:rPr>
          <w:rFonts w:asciiTheme="minorHAnsi" w:hAnsiTheme="minorHAnsi" w:cstheme="minorHAnsi"/>
          <w:sz w:val="22"/>
          <w:szCs w:val="22"/>
        </w:rPr>
        <w:t xml:space="preserve">For the rapid electrification of </w:t>
      </w:r>
      <w:r w:rsidR="001B448D" w:rsidRPr="00E62F76">
        <w:rPr>
          <w:rFonts w:asciiTheme="minorHAnsi" w:hAnsiTheme="minorHAnsi" w:cstheme="minorHAnsi"/>
          <w:sz w:val="22"/>
          <w:szCs w:val="22"/>
        </w:rPr>
        <w:t>these vehicle</w:t>
      </w:r>
      <w:r w:rsidRPr="00E62F76">
        <w:rPr>
          <w:rFonts w:asciiTheme="minorHAnsi" w:hAnsiTheme="minorHAnsi" w:cstheme="minorHAnsi"/>
          <w:sz w:val="22"/>
          <w:szCs w:val="22"/>
        </w:rPr>
        <w:t xml:space="preserve"> markets to continue, the Government must:</w:t>
      </w:r>
      <w:r w:rsidR="00D06A60" w:rsidRPr="00E62F7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D713ED8" w14:textId="58B2152F" w:rsidR="00D06A60" w:rsidRPr="00E62F76" w:rsidRDefault="00D06A60" w:rsidP="00D06A60">
      <w:pPr>
        <w:pStyle w:val="ListParagraph"/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2F76">
        <w:rPr>
          <w:rFonts w:asciiTheme="minorHAnsi" w:hAnsiTheme="minorHAnsi" w:cstheme="minorHAnsi"/>
          <w:color w:val="000000"/>
          <w:sz w:val="22"/>
          <w:szCs w:val="22"/>
        </w:rPr>
        <w:t xml:space="preserve">Publish </w:t>
      </w:r>
      <w:r w:rsidR="002C3F81" w:rsidRPr="00E62F76">
        <w:rPr>
          <w:rFonts w:asciiTheme="minorHAnsi" w:hAnsiTheme="minorHAnsi" w:cstheme="minorHAnsi"/>
          <w:color w:val="000000"/>
          <w:sz w:val="22"/>
          <w:szCs w:val="22"/>
        </w:rPr>
        <w:t xml:space="preserve">as many years of </w:t>
      </w:r>
      <w:proofErr w:type="spellStart"/>
      <w:r w:rsidR="002C3F81" w:rsidRPr="00E62F76">
        <w:rPr>
          <w:rFonts w:asciiTheme="minorHAnsi" w:hAnsiTheme="minorHAnsi" w:cstheme="minorHAnsi"/>
          <w:color w:val="000000"/>
          <w:sz w:val="22"/>
          <w:szCs w:val="22"/>
        </w:rPr>
        <w:t>BiK</w:t>
      </w:r>
      <w:proofErr w:type="spellEnd"/>
      <w:r w:rsidR="002C3F81" w:rsidRPr="00E62F7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92EC6">
        <w:rPr>
          <w:rFonts w:asciiTheme="minorHAnsi" w:hAnsiTheme="minorHAnsi" w:cstheme="minorHAnsi"/>
          <w:color w:val="000000"/>
          <w:sz w:val="22"/>
          <w:szCs w:val="22"/>
        </w:rPr>
        <w:t>rate foresight</w:t>
      </w:r>
      <w:r w:rsidR="002C3F81" w:rsidRPr="00E62F76">
        <w:rPr>
          <w:rFonts w:asciiTheme="minorHAnsi" w:hAnsiTheme="minorHAnsi" w:cstheme="minorHAnsi"/>
          <w:color w:val="000000"/>
          <w:sz w:val="22"/>
          <w:szCs w:val="22"/>
        </w:rPr>
        <w:t xml:space="preserve"> up to 2031/32 as possible </w:t>
      </w:r>
    </w:p>
    <w:p w14:paraId="3C84A954" w14:textId="594AC6B8" w:rsidR="00D06A60" w:rsidRPr="00E62F76" w:rsidRDefault="002C3F81" w:rsidP="00D06A60">
      <w:pPr>
        <w:pStyle w:val="ListParagraph"/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2F76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D06A60" w:rsidRPr="00E62F76">
        <w:rPr>
          <w:rFonts w:asciiTheme="minorHAnsi" w:hAnsiTheme="minorHAnsi" w:cstheme="minorHAnsi"/>
          <w:color w:val="000000"/>
          <w:sz w:val="22"/>
          <w:szCs w:val="22"/>
        </w:rPr>
        <w:t xml:space="preserve">ledge that BEV </w:t>
      </w:r>
      <w:proofErr w:type="spellStart"/>
      <w:r w:rsidR="00D06A60" w:rsidRPr="00E62F76">
        <w:rPr>
          <w:rFonts w:asciiTheme="minorHAnsi" w:hAnsiTheme="minorHAnsi" w:cstheme="minorHAnsi"/>
          <w:color w:val="000000"/>
          <w:sz w:val="22"/>
          <w:szCs w:val="22"/>
        </w:rPr>
        <w:t>BiK</w:t>
      </w:r>
      <w:proofErr w:type="spellEnd"/>
      <w:r w:rsidR="00D06A60" w:rsidRPr="00E62F76">
        <w:rPr>
          <w:rFonts w:asciiTheme="minorHAnsi" w:hAnsiTheme="minorHAnsi" w:cstheme="minorHAnsi"/>
          <w:color w:val="000000"/>
          <w:sz w:val="22"/>
          <w:szCs w:val="22"/>
        </w:rPr>
        <w:t xml:space="preserve"> rates will not rise above 10% </w:t>
      </w:r>
      <w:r w:rsidR="006D7287" w:rsidRPr="00E62F76">
        <w:rPr>
          <w:rFonts w:asciiTheme="minorHAnsi" w:hAnsiTheme="minorHAnsi" w:cstheme="minorHAnsi"/>
          <w:color w:val="000000"/>
          <w:sz w:val="22"/>
          <w:szCs w:val="22"/>
        </w:rPr>
        <w:t>before 2031/32</w:t>
      </w:r>
    </w:p>
    <w:p w14:paraId="299AB1F6" w14:textId="4A0B85E6" w:rsidR="008A0F99" w:rsidRDefault="00D06A60" w:rsidP="00192EC6">
      <w:pPr>
        <w:pStyle w:val="ListParagraph"/>
        <w:numPr>
          <w:ilvl w:val="0"/>
          <w:numId w:val="4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2F76">
        <w:rPr>
          <w:rFonts w:asciiTheme="minorHAnsi" w:hAnsiTheme="minorHAnsi" w:cstheme="minorHAnsi"/>
          <w:color w:val="000000"/>
          <w:sz w:val="22"/>
          <w:szCs w:val="22"/>
        </w:rPr>
        <w:t xml:space="preserve">Commit to a BEV </w:t>
      </w:r>
      <w:proofErr w:type="spellStart"/>
      <w:r w:rsidRPr="00E62F76">
        <w:rPr>
          <w:rFonts w:asciiTheme="minorHAnsi" w:hAnsiTheme="minorHAnsi" w:cstheme="minorHAnsi"/>
          <w:color w:val="000000"/>
          <w:sz w:val="22"/>
          <w:szCs w:val="22"/>
        </w:rPr>
        <w:t>BiK</w:t>
      </w:r>
      <w:proofErr w:type="spellEnd"/>
      <w:r w:rsidRPr="00E62F76">
        <w:rPr>
          <w:rFonts w:asciiTheme="minorHAnsi" w:hAnsiTheme="minorHAnsi" w:cstheme="minorHAnsi"/>
          <w:color w:val="000000"/>
          <w:sz w:val="22"/>
          <w:szCs w:val="22"/>
        </w:rPr>
        <w:t xml:space="preserve"> escalator that increases rates by </w:t>
      </w:r>
      <w:r w:rsidR="001C0BB3">
        <w:rPr>
          <w:rFonts w:asciiTheme="minorHAnsi" w:hAnsiTheme="minorHAnsi" w:cstheme="minorHAnsi"/>
          <w:color w:val="000000"/>
          <w:sz w:val="22"/>
          <w:szCs w:val="22"/>
        </w:rPr>
        <w:t xml:space="preserve">less than </w:t>
      </w:r>
      <w:r w:rsidRPr="00E62F76">
        <w:rPr>
          <w:rFonts w:asciiTheme="minorHAnsi" w:hAnsiTheme="minorHAnsi" w:cstheme="minorHAnsi"/>
          <w:color w:val="000000"/>
          <w:sz w:val="22"/>
          <w:szCs w:val="22"/>
        </w:rPr>
        <w:t xml:space="preserve">3% </w:t>
      </w:r>
      <w:r w:rsidR="003C589D" w:rsidRPr="00E62F76">
        <w:rPr>
          <w:rFonts w:asciiTheme="minorHAnsi" w:hAnsiTheme="minorHAnsi" w:cstheme="minorHAnsi"/>
          <w:color w:val="000000"/>
          <w:sz w:val="22"/>
          <w:szCs w:val="22"/>
        </w:rPr>
        <w:t>a year</w:t>
      </w:r>
    </w:p>
    <w:p w14:paraId="7AA4885E" w14:textId="77777777" w:rsidR="00192EC6" w:rsidRPr="00192EC6" w:rsidRDefault="00192EC6" w:rsidP="00192EC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245296" w14:textId="3FA02295" w:rsidR="008B1C99" w:rsidRPr="00E62F76" w:rsidRDefault="008C3FBD" w:rsidP="00252FDF">
      <w:pPr>
        <w:jc w:val="both"/>
        <w:rPr>
          <w:rFonts w:asciiTheme="minorHAnsi" w:hAnsiTheme="minorHAnsi" w:cstheme="minorHAnsi"/>
          <w:sz w:val="22"/>
          <w:szCs w:val="22"/>
        </w:rPr>
      </w:pPr>
      <w:r w:rsidRPr="00E62F76">
        <w:rPr>
          <w:rFonts w:asciiTheme="minorHAnsi" w:hAnsiTheme="minorHAnsi" w:cstheme="minorHAnsi"/>
          <w:sz w:val="22"/>
          <w:szCs w:val="22"/>
        </w:rPr>
        <w:t xml:space="preserve">I would </w:t>
      </w:r>
      <w:r w:rsidR="00C77CF1" w:rsidRPr="00E62F76">
        <w:rPr>
          <w:rFonts w:asciiTheme="minorHAnsi" w:hAnsiTheme="minorHAnsi" w:cstheme="minorHAnsi"/>
          <w:sz w:val="22"/>
          <w:szCs w:val="22"/>
        </w:rPr>
        <w:t xml:space="preserve">be extremely grateful if you could raise these issues with the Chancellor and request that he support our industry by considering these vital measures </w:t>
      </w:r>
      <w:r w:rsidR="008B1C99" w:rsidRPr="00E62F76">
        <w:rPr>
          <w:rFonts w:asciiTheme="minorHAnsi" w:hAnsiTheme="minorHAnsi" w:cstheme="minorHAnsi"/>
          <w:sz w:val="22"/>
          <w:szCs w:val="22"/>
        </w:rPr>
        <w:t>for the electric vehicle transition</w:t>
      </w:r>
      <w:r w:rsidR="00FA7821" w:rsidRPr="00E62F76">
        <w:rPr>
          <w:rFonts w:asciiTheme="minorHAnsi" w:hAnsiTheme="minorHAnsi" w:cstheme="minorHAnsi"/>
          <w:sz w:val="22"/>
          <w:szCs w:val="22"/>
        </w:rPr>
        <w:t xml:space="preserve"> to ensure transport decarbonisation can be delivered by 2030. </w:t>
      </w:r>
      <w:r w:rsidR="000B6444" w:rsidRPr="00E62F76">
        <w:rPr>
          <w:rFonts w:asciiTheme="minorHAnsi" w:hAnsiTheme="minorHAnsi" w:cstheme="minorHAnsi"/>
          <w:sz w:val="22"/>
          <w:szCs w:val="22"/>
        </w:rPr>
        <w:t>Please</w:t>
      </w:r>
      <w:r w:rsidR="009359BE" w:rsidRPr="00E62F76">
        <w:rPr>
          <w:rFonts w:asciiTheme="minorHAnsi" w:hAnsiTheme="minorHAnsi" w:cstheme="minorHAnsi"/>
          <w:sz w:val="22"/>
          <w:szCs w:val="22"/>
        </w:rPr>
        <w:t xml:space="preserve"> do keep me informed of any progress made. </w:t>
      </w:r>
    </w:p>
    <w:p w14:paraId="0DB7BD17" w14:textId="77777777" w:rsidR="008B1C99" w:rsidRPr="00E62F76" w:rsidRDefault="008B1C99" w:rsidP="00252F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3A29E0" w14:textId="62811962" w:rsidR="0081420A" w:rsidRPr="00E62F76" w:rsidRDefault="009359BE" w:rsidP="00252FDF">
      <w:pPr>
        <w:jc w:val="both"/>
        <w:rPr>
          <w:rFonts w:asciiTheme="minorHAnsi" w:hAnsiTheme="minorHAnsi" w:cstheme="minorHAnsi"/>
          <w:sz w:val="22"/>
          <w:szCs w:val="22"/>
        </w:rPr>
      </w:pPr>
      <w:r w:rsidRPr="00E62F76">
        <w:rPr>
          <w:rFonts w:asciiTheme="minorHAnsi" w:hAnsiTheme="minorHAnsi" w:cstheme="minorHAnsi"/>
          <w:sz w:val="22"/>
          <w:szCs w:val="22"/>
        </w:rPr>
        <w:t xml:space="preserve">Thank you for your help with this matter and I look forward to your response. </w:t>
      </w:r>
    </w:p>
    <w:p w14:paraId="337777C7" w14:textId="77777777" w:rsidR="00E02305" w:rsidRPr="00E62F76" w:rsidRDefault="00E02305" w:rsidP="00252F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C94898" w14:textId="60B8FAB9" w:rsidR="008C3FBD" w:rsidRPr="00E62F76" w:rsidRDefault="00464C5E" w:rsidP="00252FDF">
      <w:pPr>
        <w:jc w:val="both"/>
        <w:rPr>
          <w:rFonts w:asciiTheme="minorHAnsi" w:hAnsiTheme="minorHAnsi" w:cstheme="minorHAnsi"/>
          <w:sz w:val="22"/>
          <w:szCs w:val="22"/>
        </w:rPr>
      </w:pPr>
      <w:r w:rsidRPr="00E62F76">
        <w:rPr>
          <w:rFonts w:asciiTheme="minorHAnsi" w:hAnsiTheme="minorHAnsi" w:cstheme="minorHAnsi"/>
          <w:sz w:val="22"/>
          <w:szCs w:val="22"/>
        </w:rPr>
        <w:t>Yours sincerely,</w:t>
      </w:r>
    </w:p>
    <w:p w14:paraId="4724BE2E" w14:textId="77777777" w:rsidR="00D90529" w:rsidRPr="00E62F76" w:rsidRDefault="00D90529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66CABDF" w14:textId="24616321" w:rsidR="00464C5E" w:rsidRPr="00E62F76" w:rsidRDefault="008C3FBD">
      <w:pPr>
        <w:rPr>
          <w:rFonts w:asciiTheme="minorHAnsi" w:hAnsiTheme="minorHAnsi" w:cstheme="minorHAnsi"/>
          <w:color w:val="0000FF"/>
          <w:sz w:val="22"/>
          <w:szCs w:val="22"/>
        </w:rPr>
      </w:pPr>
      <w:r w:rsidRPr="00E62F76">
        <w:rPr>
          <w:rFonts w:asciiTheme="minorHAnsi" w:hAnsiTheme="minorHAnsi" w:cstheme="minorHAnsi"/>
          <w:sz w:val="22"/>
          <w:szCs w:val="22"/>
          <w:highlight w:val="yellow"/>
        </w:rPr>
        <w:t>[Your name]</w:t>
      </w:r>
    </w:p>
    <w:p w14:paraId="2722B94A" w14:textId="6A04BF14" w:rsidR="00464C5E" w:rsidRPr="00E62F76" w:rsidRDefault="00464C5E">
      <w:pPr>
        <w:rPr>
          <w:rFonts w:asciiTheme="minorHAnsi" w:hAnsiTheme="minorHAnsi" w:cstheme="minorHAnsi"/>
          <w:sz w:val="22"/>
          <w:szCs w:val="22"/>
        </w:rPr>
      </w:pPr>
      <w:r w:rsidRPr="00E62F76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8B1C99" w:rsidRPr="00E62F76">
        <w:rPr>
          <w:rFonts w:asciiTheme="minorHAnsi" w:hAnsiTheme="minorHAnsi" w:cstheme="minorHAnsi"/>
          <w:sz w:val="22"/>
          <w:szCs w:val="22"/>
          <w:highlight w:val="yellow"/>
        </w:rPr>
        <w:t>Your contact details:</w:t>
      </w:r>
      <w:r w:rsidRPr="00E62F76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5A5F2E45" w14:textId="77777777" w:rsidR="00A16CAC" w:rsidRPr="00E62F76" w:rsidRDefault="00A16CAC">
      <w:pPr>
        <w:rPr>
          <w:rFonts w:asciiTheme="minorHAnsi" w:hAnsiTheme="minorHAnsi" w:cstheme="minorHAnsi"/>
          <w:sz w:val="22"/>
          <w:szCs w:val="22"/>
        </w:rPr>
      </w:pPr>
    </w:p>
    <w:sectPr w:rsidR="00A16CAC" w:rsidRPr="00E62F76" w:rsidSect="000B6444">
      <w:headerReference w:type="default" r:id="rId8"/>
      <w:pgSz w:w="11906" w:h="16838"/>
      <w:pgMar w:top="1134" w:right="1134" w:bottom="1134" w:left="113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69AE" w14:textId="77777777" w:rsidR="00E32AEF" w:rsidRDefault="00E32AEF" w:rsidP="00B23427">
      <w:r>
        <w:separator/>
      </w:r>
    </w:p>
  </w:endnote>
  <w:endnote w:type="continuationSeparator" w:id="0">
    <w:p w14:paraId="75122A20" w14:textId="77777777" w:rsidR="00E32AEF" w:rsidRDefault="00E32AEF" w:rsidP="00B2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FE9C" w14:textId="77777777" w:rsidR="00E32AEF" w:rsidRDefault="00E32AEF" w:rsidP="00B23427">
      <w:r>
        <w:separator/>
      </w:r>
    </w:p>
  </w:footnote>
  <w:footnote w:type="continuationSeparator" w:id="0">
    <w:p w14:paraId="68DC2832" w14:textId="77777777" w:rsidR="00E32AEF" w:rsidRDefault="00E32AEF" w:rsidP="00B23427">
      <w:r>
        <w:continuationSeparator/>
      </w:r>
    </w:p>
  </w:footnote>
  <w:footnote w:id="1">
    <w:p w14:paraId="32112F05" w14:textId="65633ECE" w:rsidR="00A6235C" w:rsidRPr="004420F0" w:rsidRDefault="00A6235C">
      <w:pPr>
        <w:pStyle w:val="FootnoteText"/>
        <w:rPr>
          <w:rFonts w:asciiTheme="minorHAnsi" w:hAnsiTheme="minorHAnsi" w:cstheme="minorHAnsi"/>
        </w:rPr>
      </w:pPr>
      <w:r w:rsidRPr="004420F0">
        <w:rPr>
          <w:rStyle w:val="FootnoteReference"/>
          <w:rFonts w:asciiTheme="minorHAnsi" w:hAnsiTheme="minorHAnsi" w:cstheme="minorHAnsi"/>
        </w:rPr>
        <w:footnoteRef/>
      </w:r>
      <w:r w:rsidRPr="004420F0">
        <w:rPr>
          <w:rFonts w:asciiTheme="minorHAnsi" w:hAnsiTheme="minorHAnsi" w:cstheme="minorHAnsi"/>
        </w:rPr>
        <w:t xml:space="preserve"> </w:t>
      </w:r>
      <w:r w:rsidR="004420F0" w:rsidRPr="004420F0">
        <w:rPr>
          <w:rFonts w:asciiTheme="minorHAnsi" w:hAnsiTheme="minorHAnsi" w:cstheme="minorHAnsi"/>
        </w:rPr>
        <w:t xml:space="preserve">Fleet Sustainability Credentials - </w:t>
      </w:r>
      <w:hyperlink r:id="rId1" w:history="1">
        <w:r w:rsidR="004420F0" w:rsidRPr="00A62715">
          <w:rPr>
            <w:rStyle w:val="Hyperlink"/>
            <w:rFonts w:asciiTheme="minorHAnsi" w:hAnsiTheme="minorHAnsi" w:cstheme="minorHAnsi"/>
          </w:rPr>
          <w:t>https://www.bvrla.co.uk/resource/fleet-sustainability-credentials-2021.html</w:t>
        </w:r>
      </w:hyperlink>
      <w:r w:rsidR="004420F0" w:rsidRPr="004420F0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468B" w14:textId="6DB30078" w:rsidR="00B23427" w:rsidRDefault="00B23427" w:rsidP="00B2342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B5A1D"/>
    <w:multiLevelType w:val="multilevel"/>
    <w:tmpl w:val="924A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0C6A0C"/>
    <w:multiLevelType w:val="multilevel"/>
    <w:tmpl w:val="561A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DB18E9"/>
    <w:multiLevelType w:val="hybridMultilevel"/>
    <w:tmpl w:val="B68CA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34C72"/>
    <w:multiLevelType w:val="hybridMultilevel"/>
    <w:tmpl w:val="F4B6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jIwNjW3NLQwMjJS0lEKTi0uzszPAykwrgUAn3iyJCwAAAA="/>
  </w:docVars>
  <w:rsids>
    <w:rsidRoot w:val="00A82066"/>
    <w:rsid w:val="00002EB3"/>
    <w:rsid w:val="00053164"/>
    <w:rsid w:val="000A4F2E"/>
    <w:rsid w:val="000B61C7"/>
    <w:rsid w:val="000B6444"/>
    <w:rsid w:val="000E053E"/>
    <w:rsid w:val="000E0D83"/>
    <w:rsid w:val="000F0851"/>
    <w:rsid w:val="000F7804"/>
    <w:rsid w:val="001051EE"/>
    <w:rsid w:val="00110F85"/>
    <w:rsid w:val="00143251"/>
    <w:rsid w:val="00146AA4"/>
    <w:rsid w:val="00182226"/>
    <w:rsid w:val="00192EC6"/>
    <w:rsid w:val="001B448D"/>
    <w:rsid w:val="001B5FF1"/>
    <w:rsid w:val="001C0BB3"/>
    <w:rsid w:val="001E1FA3"/>
    <w:rsid w:val="002148C1"/>
    <w:rsid w:val="002412F0"/>
    <w:rsid w:val="00252FDF"/>
    <w:rsid w:val="002A589F"/>
    <w:rsid w:val="002B0FCA"/>
    <w:rsid w:val="002C3F81"/>
    <w:rsid w:val="002E7444"/>
    <w:rsid w:val="002F2FBD"/>
    <w:rsid w:val="003067FC"/>
    <w:rsid w:val="003450D2"/>
    <w:rsid w:val="00370F8E"/>
    <w:rsid w:val="003C589D"/>
    <w:rsid w:val="003D32C6"/>
    <w:rsid w:val="00406FF5"/>
    <w:rsid w:val="004420F0"/>
    <w:rsid w:val="00464C5E"/>
    <w:rsid w:val="004A4064"/>
    <w:rsid w:val="004D56CF"/>
    <w:rsid w:val="004F2ED3"/>
    <w:rsid w:val="0051363C"/>
    <w:rsid w:val="00513C98"/>
    <w:rsid w:val="00527EA0"/>
    <w:rsid w:val="00560E75"/>
    <w:rsid w:val="0056282A"/>
    <w:rsid w:val="00576593"/>
    <w:rsid w:val="005866A9"/>
    <w:rsid w:val="00595037"/>
    <w:rsid w:val="005A328D"/>
    <w:rsid w:val="005C1657"/>
    <w:rsid w:val="005C7070"/>
    <w:rsid w:val="005D6010"/>
    <w:rsid w:val="005F30C2"/>
    <w:rsid w:val="005F3D0D"/>
    <w:rsid w:val="00626503"/>
    <w:rsid w:val="0063767E"/>
    <w:rsid w:val="00665D82"/>
    <w:rsid w:val="006670E2"/>
    <w:rsid w:val="006672C9"/>
    <w:rsid w:val="00683BB9"/>
    <w:rsid w:val="00684E0D"/>
    <w:rsid w:val="00684E39"/>
    <w:rsid w:val="006B3BCE"/>
    <w:rsid w:val="006D3535"/>
    <w:rsid w:val="006D7287"/>
    <w:rsid w:val="006D7C5D"/>
    <w:rsid w:val="007172E5"/>
    <w:rsid w:val="007944B4"/>
    <w:rsid w:val="007B0E41"/>
    <w:rsid w:val="007D2E4B"/>
    <w:rsid w:val="007F781B"/>
    <w:rsid w:val="0081420A"/>
    <w:rsid w:val="00847648"/>
    <w:rsid w:val="00892CD6"/>
    <w:rsid w:val="0089773D"/>
    <w:rsid w:val="008A0F99"/>
    <w:rsid w:val="008A40AC"/>
    <w:rsid w:val="008B089C"/>
    <w:rsid w:val="008B1C99"/>
    <w:rsid w:val="008B57A7"/>
    <w:rsid w:val="008C3FBD"/>
    <w:rsid w:val="008D2C97"/>
    <w:rsid w:val="008D2D5A"/>
    <w:rsid w:val="00917FA7"/>
    <w:rsid w:val="0092029E"/>
    <w:rsid w:val="009226AA"/>
    <w:rsid w:val="009359BE"/>
    <w:rsid w:val="00965CBE"/>
    <w:rsid w:val="00981ADF"/>
    <w:rsid w:val="009846DB"/>
    <w:rsid w:val="00991E7A"/>
    <w:rsid w:val="009E58B0"/>
    <w:rsid w:val="009E7996"/>
    <w:rsid w:val="009F1EE5"/>
    <w:rsid w:val="00A00B2B"/>
    <w:rsid w:val="00A16348"/>
    <w:rsid w:val="00A16CAC"/>
    <w:rsid w:val="00A36C79"/>
    <w:rsid w:val="00A36D0A"/>
    <w:rsid w:val="00A6235C"/>
    <w:rsid w:val="00A633D5"/>
    <w:rsid w:val="00A82066"/>
    <w:rsid w:val="00A92268"/>
    <w:rsid w:val="00AB237B"/>
    <w:rsid w:val="00AE1568"/>
    <w:rsid w:val="00B06CAF"/>
    <w:rsid w:val="00B23427"/>
    <w:rsid w:val="00B73F82"/>
    <w:rsid w:val="00BA5B4C"/>
    <w:rsid w:val="00C311D6"/>
    <w:rsid w:val="00C4492D"/>
    <w:rsid w:val="00C7504F"/>
    <w:rsid w:val="00C77036"/>
    <w:rsid w:val="00C77CF1"/>
    <w:rsid w:val="00D0669C"/>
    <w:rsid w:val="00D06A60"/>
    <w:rsid w:val="00D41D9A"/>
    <w:rsid w:val="00D83AE1"/>
    <w:rsid w:val="00D90529"/>
    <w:rsid w:val="00DC09C7"/>
    <w:rsid w:val="00DE051E"/>
    <w:rsid w:val="00E02305"/>
    <w:rsid w:val="00E32AEF"/>
    <w:rsid w:val="00E6008D"/>
    <w:rsid w:val="00E62F76"/>
    <w:rsid w:val="00F16DF5"/>
    <w:rsid w:val="00F227D6"/>
    <w:rsid w:val="00F34A5B"/>
    <w:rsid w:val="00F36958"/>
    <w:rsid w:val="00F36E1A"/>
    <w:rsid w:val="00F80439"/>
    <w:rsid w:val="00FA7821"/>
    <w:rsid w:val="00FE3E2D"/>
    <w:rsid w:val="00FE67B7"/>
    <w:rsid w:val="00FF119C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6A9049"/>
  <w15:docId w15:val="{601B80BB-EF3C-4DAD-916C-7BE83C56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B234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42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34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427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7944B4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7944B4"/>
  </w:style>
  <w:style w:type="character" w:customStyle="1" w:styleId="normaltextrun">
    <w:name w:val="normaltextrun"/>
    <w:basedOn w:val="DefaultParagraphFont"/>
    <w:rsid w:val="007944B4"/>
  </w:style>
  <w:style w:type="paragraph" w:styleId="ListParagraph">
    <w:name w:val="List Paragraph"/>
    <w:basedOn w:val="Normal"/>
    <w:uiPriority w:val="34"/>
    <w:qFormat/>
    <w:rsid w:val="001432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237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237B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5F30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0C2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04F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04F"/>
    <w:rPr>
      <w:rFonts w:asciiTheme="minorHAnsi" w:eastAsiaTheme="minorHAnsi" w:hAnsiTheme="minorHAnsi" w:cstheme="minorBidi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C7504F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C7504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23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235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6235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42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92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8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vrla.co.uk/resource/fleet-sustainability-credentials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3593-E91D-4CF7-9A27-EF569FC0A7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5c9220-5dd1-473b-bf17-9394d3aaecd0}" enabled="1" method="Privileged" siteId="{bf7c9326-b090-4ed4-8025-d439592404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for writing to your MP</vt:lpstr>
    </vt:vector>
  </TitlesOfParts>
  <Company>Personal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for writing to your MP</dc:title>
  <dc:subject/>
  <dc:creator>Elizabeth Ayris</dc:creator>
  <cp:keywords/>
  <dc:description/>
  <cp:lastModifiedBy>Thomas McLennan</cp:lastModifiedBy>
  <cp:revision>39</cp:revision>
  <dcterms:created xsi:type="dcterms:W3CDTF">2021-09-13T15:57:00Z</dcterms:created>
  <dcterms:modified xsi:type="dcterms:W3CDTF">2021-09-15T09:59:00Z</dcterms:modified>
</cp:coreProperties>
</file>